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C14" w:rsidRDefault="00A64C14" w:rsidP="00A64C14">
      <w:pPr>
        <w:ind w:firstLine="0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9</w:t>
      </w:r>
      <w:r w:rsidRPr="000D1CB0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18.07.2024 № 1159</w:t>
        </w:r>
      </w:hyperlink>
      <w:r w:rsidRPr="000D1CB0">
        <w:rPr>
          <w:rFonts w:cs="Arial"/>
        </w:rPr>
        <w:t>)</w:t>
      </w:r>
    </w:p>
    <w:p w:rsidR="00A64C14" w:rsidRDefault="00A64C14" w:rsidP="00A64C14">
      <w:pPr>
        <w:ind w:firstLine="0"/>
        <w:rPr>
          <w:rFonts w:cs="Arial"/>
          <w:b/>
          <w:sz w:val="32"/>
          <w:szCs w:val="32"/>
        </w:rPr>
      </w:pPr>
    </w:p>
    <w:p w:rsidR="00A64C14" w:rsidRPr="00FB7DEC" w:rsidRDefault="00A64C14" w:rsidP="00A64C14">
      <w:pPr>
        <w:ind w:left="5103" w:firstLine="0"/>
        <w:jc w:val="left"/>
        <w:rPr>
          <w:rFonts w:cs="Arial"/>
          <w:b/>
          <w:sz w:val="32"/>
          <w:szCs w:val="32"/>
        </w:rPr>
      </w:pPr>
      <w:bookmarkStart w:id="0" w:name="_GoBack"/>
      <w:bookmarkEnd w:id="0"/>
      <w:r w:rsidRPr="00FB7DEC">
        <w:rPr>
          <w:rFonts w:cs="Arial"/>
          <w:b/>
          <w:sz w:val="32"/>
          <w:szCs w:val="32"/>
        </w:rPr>
        <w:t>Приложение 19 к решению</w:t>
      </w:r>
    </w:p>
    <w:p w:rsidR="00A64C14" w:rsidRPr="00FB7DEC" w:rsidRDefault="00A64C14" w:rsidP="00A64C14">
      <w:pPr>
        <w:ind w:left="5103" w:firstLine="0"/>
        <w:jc w:val="left"/>
        <w:rPr>
          <w:rFonts w:cs="Arial"/>
          <w:b/>
          <w:sz w:val="32"/>
          <w:szCs w:val="32"/>
        </w:rPr>
      </w:pPr>
      <w:r w:rsidRPr="00FB7DEC">
        <w:rPr>
          <w:rFonts w:cs="Arial"/>
          <w:b/>
          <w:sz w:val="32"/>
          <w:szCs w:val="32"/>
        </w:rPr>
        <w:t>Думы Кондинского района</w:t>
      </w:r>
    </w:p>
    <w:p w:rsidR="00A64C14" w:rsidRPr="00FB7DEC" w:rsidRDefault="00A64C14" w:rsidP="00A64C14">
      <w:pPr>
        <w:ind w:left="5103" w:firstLine="0"/>
        <w:jc w:val="left"/>
        <w:rPr>
          <w:rFonts w:cs="Arial"/>
          <w:b/>
          <w:sz w:val="32"/>
          <w:szCs w:val="32"/>
        </w:rPr>
      </w:pPr>
      <w:r w:rsidRPr="00FB7DEC">
        <w:rPr>
          <w:rFonts w:cs="Arial"/>
          <w:b/>
          <w:sz w:val="32"/>
          <w:szCs w:val="32"/>
        </w:rPr>
        <w:t>от 26.12.2023 № 1100</w:t>
      </w:r>
    </w:p>
    <w:p w:rsidR="00A64C14" w:rsidRPr="00FB7DEC" w:rsidRDefault="00A64C14" w:rsidP="00A64C14">
      <w:pPr>
        <w:ind w:left="5103" w:firstLine="0"/>
        <w:rPr>
          <w:rFonts w:cs="Arial"/>
          <w:b/>
          <w:sz w:val="32"/>
          <w:szCs w:val="32"/>
        </w:rPr>
      </w:pPr>
    </w:p>
    <w:p w:rsidR="00A64C14" w:rsidRPr="00FB7DEC" w:rsidRDefault="00A64C14" w:rsidP="00A64C14">
      <w:pPr>
        <w:jc w:val="center"/>
        <w:rPr>
          <w:rFonts w:cs="Arial"/>
          <w:b/>
          <w:sz w:val="30"/>
          <w:szCs w:val="30"/>
        </w:rPr>
      </w:pPr>
      <w:r w:rsidRPr="00FB7DEC">
        <w:rPr>
          <w:rFonts w:cs="Arial"/>
          <w:b/>
          <w:sz w:val="30"/>
          <w:szCs w:val="30"/>
        </w:rPr>
        <w:t xml:space="preserve">Источники внутреннего финансирования дефицита бюджета </w:t>
      </w:r>
    </w:p>
    <w:p w:rsidR="00A64C14" w:rsidRPr="00FB7DEC" w:rsidRDefault="00A64C14" w:rsidP="00A64C14">
      <w:pPr>
        <w:jc w:val="center"/>
        <w:rPr>
          <w:rFonts w:cs="Arial"/>
          <w:b/>
          <w:sz w:val="30"/>
          <w:szCs w:val="30"/>
        </w:rPr>
      </w:pPr>
      <w:r w:rsidRPr="00FB7DEC">
        <w:rPr>
          <w:rFonts w:cs="Arial"/>
          <w:b/>
          <w:sz w:val="30"/>
          <w:szCs w:val="30"/>
        </w:rPr>
        <w:t>муниципального образования Кондинский район на 2025-2026 годы</w:t>
      </w:r>
    </w:p>
    <w:p w:rsidR="00A64C14" w:rsidRPr="00A371A1" w:rsidRDefault="00A64C14" w:rsidP="00A64C14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36"/>
        <w:gridCol w:w="1871"/>
        <w:gridCol w:w="3922"/>
        <w:gridCol w:w="1796"/>
        <w:gridCol w:w="1830"/>
      </w:tblGrid>
      <w:tr w:rsidR="00A64C14" w:rsidRPr="000D1CB0" w:rsidTr="000D132D">
        <w:trPr>
          <w:trHeight w:val="68"/>
          <w:jc w:val="center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14" w:rsidRPr="000D1CB0" w:rsidRDefault="00A64C14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A64C14" w:rsidRPr="000D1CB0" w:rsidTr="000D132D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2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Наименование групп, подгрупп, статей, подстатей, элементов, программ(подпрограмм),кодов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 2025 год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 2026 год</w:t>
            </w:r>
          </w:p>
        </w:tc>
      </w:tr>
      <w:tr w:rsidR="00A64C14" w:rsidRPr="000D1CB0" w:rsidTr="000D132D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</w:tr>
      <w:tr w:rsidR="00A64C14" w:rsidRPr="000D1CB0" w:rsidTr="000D132D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64C14" w:rsidRPr="000D1CB0" w:rsidTr="000D132D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64C14" w:rsidRPr="000D1CB0" w:rsidTr="000D132D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64C14" w:rsidRPr="000D1CB0" w:rsidTr="000D132D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A64C14" w:rsidRPr="000D1CB0" w:rsidTr="000D132D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A64C14" w:rsidRPr="000D1CB0" w:rsidTr="000D132D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52 309 675,65</w:t>
            </w:r>
          </w:p>
        </w:tc>
      </w:tr>
      <w:tr w:rsidR="00A64C14" w:rsidRPr="000D1CB0" w:rsidTr="000D132D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64C14" w:rsidRPr="000D1CB0" w:rsidTr="000D132D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-97 108 737,47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-106 309 625,65</w:t>
            </w:r>
          </w:p>
        </w:tc>
      </w:tr>
      <w:tr w:rsidR="00A64C14" w:rsidRPr="000D1CB0" w:rsidTr="000D132D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-52 309 675,65</w:t>
            </w:r>
          </w:p>
        </w:tc>
      </w:tr>
      <w:tr w:rsidR="00A64C14" w:rsidRPr="000D1CB0" w:rsidTr="000D132D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-53 999 950,00</w:t>
            </w:r>
          </w:p>
        </w:tc>
      </w:tr>
      <w:tr w:rsidR="00A64C14" w:rsidRPr="000D1CB0" w:rsidTr="000D132D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64C14" w:rsidRPr="000D1CB0" w:rsidTr="000D132D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64C14" w:rsidRPr="000D1CB0" w:rsidTr="000D132D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A64C14" w:rsidRPr="000D1CB0" w:rsidTr="000D132D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A64C14" w:rsidRPr="000D1CB0" w:rsidTr="000D132D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A64C14" w:rsidRPr="000D1CB0" w:rsidTr="000D132D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A64C14" w:rsidRPr="000D1CB0" w:rsidTr="000D132D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Предоставление бюджетных кредитов </w:t>
            </w:r>
            <w:r w:rsidRPr="000D1CB0">
              <w:rPr>
                <w:rFonts w:cs="Arial"/>
                <w:sz w:val="16"/>
                <w:szCs w:val="16"/>
              </w:rPr>
              <w:lastRenderedPageBreak/>
              <w:t>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lastRenderedPageBreak/>
              <w:t>-49 442 037,47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A64C14" w:rsidRPr="000D1CB0" w:rsidTr="000D132D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lastRenderedPageBreak/>
              <w:t>000 01 05 00 00 00 0000 000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64C14" w:rsidRPr="000D1CB0" w:rsidTr="000D132D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-4 192 444 369,21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-4 243 121 948,12</w:t>
            </w:r>
          </w:p>
        </w:tc>
      </w:tr>
      <w:tr w:rsidR="00A64C14" w:rsidRPr="000D1CB0" w:rsidTr="000D132D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4 192 444 369,21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4 243 121 948,12</w:t>
            </w:r>
          </w:p>
        </w:tc>
      </w:tr>
      <w:tr w:rsidR="00A64C14" w:rsidRPr="000D1CB0" w:rsidTr="000D132D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C14" w:rsidRPr="000D1CB0" w:rsidRDefault="00A64C1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4C14" w:rsidRPr="000D1CB0" w:rsidRDefault="00A64C1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-53 999 950,00</w:t>
            </w:r>
          </w:p>
        </w:tc>
      </w:tr>
    </w:tbl>
    <w:p w:rsidR="00F0724A" w:rsidRDefault="00F0724A"/>
    <w:sectPr w:rsidR="00F0724A" w:rsidSect="00DF2CF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949"/>
    <w:rsid w:val="004D3949"/>
    <w:rsid w:val="00A64C14"/>
    <w:rsid w:val="00DF2CF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64C1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64C14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64C1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64C14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content\act\fccbb039-81cb-43b4-8c6e-be0a8aea48af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572</Words>
  <Characters>3263</Characters>
  <Application>Microsoft Office Word</Application>
  <DocSecurity>0</DocSecurity>
  <Lines>27</Lines>
  <Paragraphs>7</Paragraphs>
  <ScaleCrop>false</ScaleCrop>
  <Company/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2025-01-28T12:11:00Z</dcterms:created>
  <dcterms:modified xsi:type="dcterms:W3CDTF">2025-01-23T12:39:00Z</dcterms:modified>
</cp:coreProperties>
</file>